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05F4B"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ЧЖЭНЧЖОУСКИЙ УНИВЕРСИТЕТ</w:t>
      </w:r>
      <w:r>
        <w:rPr>
          <w:rFonts w:hint="default" w:ascii="Times New Roman" w:hAnsi="Times New Roman" w:cs="Times New Roman"/>
          <w:b/>
          <w:bCs/>
          <w:sz w:val="30"/>
          <w:szCs w:val="30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Основанный в 1928 году, Чжэнчжоуский университет является одним из самых крупных и многофункциональных университетов в Китае, обладая впечатляющим числом 51 факультета, которые в совокупности предлагают широкий спектр академических программ. В их числе 118 бакалаврских, 256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магистерских и 127 докторских программ, обслуживающих разнообразное студенческое население из 72 000 человек. Интеллектуальный ландшафт университета обширен и многообразен, охватывая 12 основных дисциплин: философия, экономика, право, образование, литература, история, наука, инженерия, сельское хозяйство, медицина, менеджмент и искусство. В 2024 году ЧЗУ занимает 511-е место в рейтинге QS и 213-е место в рейтинге U.S. News.</w:t>
      </w:r>
    </w:p>
    <w:p w14:paraId="257E324D"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ЦЕНТР</w:t>
      </w:r>
      <w:r>
        <w:rPr>
          <w:rFonts w:hint="default" w:ascii="Times New Roman" w:hAnsi="Times New Roman" w:cs="Times New Roman"/>
          <w:b/>
          <w:bCs/>
          <w:sz w:val="30"/>
          <w:szCs w:val="30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Международный центр китайского языка Чжэнчжоуского университета связан со школой международного образования. Преподавание китайского языка для иностранцев началось в 1984 году. На протяжении более 40 лет Чжэнчжоуский университет подготовил множество международных специалистов по китайскому языку для более чем 100 стран мира. В центре работает группа опытных профессиональных преподавателей, среди которых 60% имеют ученую степень или звание, 80% имеют опыт работы в таких странах, как США, Великобритания, Россия, Канада, Индия, Новая Зеландия, Южная Корея, Таиланд и др. Предлагаемые программы:</w:t>
      </w:r>
    </w:p>
    <w:p w14:paraId="6EB3938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Программа общего обучения китайскому языку</w:t>
      </w:r>
    </w:p>
    <w:p w14:paraId="017F8577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Подготовительная программа на китайском языке</w:t>
      </w:r>
    </w:p>
    <w:p w14:paraId="72B469F2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Программа тематического обучения китайскому языку</w:t>
      </w:r>
    </w:p>
    <w:p w14:paraId="54F2776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Программа подготовки учителей китайского языка</w:t>
      </w:r>
    </w:p>
    <w:p w14:paraId="7B8C71FC"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b/>
          <w:bCs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Преимущества программы китайского языка</w:t>
      </w:r>
    </w:p>
    <w:p w14:paraId="3E1C311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Увеличение шансов на получение стипендии для последующего обучения;</w:t>
      </w:r>
    </w:p>
    <w:p w14:paraId="284DE8D7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Признание кредитов для последующего обучения. Вы можете освободиться от курса китайского языка в своей программе;</w:t>
      </w:r>
    </w:p>
    <w:p w14:paraId="4623FA3B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Погружающая языковая атмосфера с множеством возможностей для практики китайского языка и знакомства с китайской культурой.</w:t>
      </w:r>
    </w:p>
    <w:p w14:paraId="02772016"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ПЛАТА ЗА ОБУЧЕНИЕ И ЖИЛИЩЕ</w:t>
      </w:r>
      <w:r>
        <w:rPr>
          <w:rFonts w:hint="default" w:ascii="Times New Roman" w:hAnsi="Times New Roman" w:cs="Times New Roman"/>
          <w:b/>
          <w:bCs/>
          <w:sz w:val="30"/>
          <w:szCs w:val="30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Плата за обучение составляет 15 000 юаней в год.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Существуют два типа общежитий, плата за проживание составляет 15 или 30 юаней в день, что составляет около 5 000 или 10 000 юаней в год. Для двухкомнатной квартиры вне кампуса цена также разумная, около 1300-1500 юаней в месяц.</w:t>
      </w:r>
    </w:p>
    <w:p w14:paraId="05657284"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СИТИПЕНДИИ</w:t>
      </w:r>
      <w:r>
        <w:rPr>
          <w:rFonts w:hint="default" w:ascii="Times New Roman" w:hAnsi="Times New Roman" w:cs="Times New Roman"/>
          <w:b/>
          <w:bCs/>
          <w:sz w:val="30"/>
          <w:szCs w:val="30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Студенты могут подавать заявки на стипендию правительства Хэнань. Успешные кандидаты могут получить 10 000 юаней в год, что покрывает основную часть их платы за обучение. Для получения дополнительной информации о стипендии, пожалуйста, посетите наш английский сайт: international.zzu.edu.cn</w:t>
      </w:r>
    </w:p>
    <w:p w14:paraId="3CBDDC4D"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КАК ПОДАТЬ ЗАЯВКУ</w:t>
      </w:r>
      <w:r>
        <w:rPr>
          <w:rFonts w:hint="default" w:ascii="Times New Roman" w:hAnsi="Times New Roman" w:cs="Times New Roman"/>
          <w:b/>
          <w:bCs/>
          <w:sz w:val="30"/>
          <w:szCs w:val="30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 xml:space="preserve">Все документы для заявки должны быть поданы через онлайн-систему подачи заявок. Веб-портал для подачи заявки: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"https://zzu.17gz.org" \t "_new"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5"/>
          <w:rFonts w:hint="default" w:ascii="Times New Roman" w:hAnsi="Times New Roman" w:cs="Times New Roman"/>
          <w:sz w:val="24"/>
          <w:szCs w:val="24"/>
        </w:rPr>
        <w:t>https://zzu.17gz.org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. Пожалуйста, убедитесь, что вы зарегистрированы с действующим адресом электронной почты. Все документы о приеме и связанные сообщения будут отправлены на почтовый ящик.</w:t>
      </w:r>
    </w:p>
    <w:p w14:paraId="140A63C4"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КГДА ПОДАВАТЬ ЗАЯВКУ</w:t>
      </w:r>
      <w:r>
        <w:rPr>
          <w:rFonts w:hint="default" w:ascii="Times New Roman" w:hAnsi="Times New Roman" w:cs="Times New Roman"/>
          <w:b/>
          <w:bCs/>
          <w:sz w:val="30"/>
          <w:szCs w:val="30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Для приема в сентябре: с января по июль;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Для приема в марте: с ноября по январь.</w:t>
      </w:r>
    </w:p>
    <w:p w14:paraId="0983D55E"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ДОКУМЕНТЫ ДЛЯ ПОДАЧИ ЗАЯВКИ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A. Копия вашего паспорта (действительна в течение одного года)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B. Аттестат о среднем образовании (на английском или китайском)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C. Полная выписка из аттестата о среднем образовании (на английском или китайском)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D. Отчет о медицинском обследовании за 6 месяцев (на английском или китайском)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E. Справка об отсутствии судимости за 3 месяца (на английском или китайском)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F. Документ о языковой компетенции (необязательно)</w:t>
      </w:r>
    </w:p>
    <w:p w14:paraId="7DB06EF4"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КОНТАКТЫ</w:t>
      </w:r>
      <w:r>
        <w:rPr>
          <w:rFonts w:hint="default" w:ascii="Times New Roman" w:hAnsi="Times New Roman" w:cs="Times New Roman"/>
          <w:b/>
          <w:bCs/>
          <w:sz w:val="30"/>
          <w:szCs w:val="30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Международный приемный офис Чжэнчжоуского университета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Адрес: 100 Science Avenue, Чжэнчжоу, Хэнань, КНР 450001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Тел (факс): 0086-371-67780665, 0086-371-67780102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Электронная почта: wangzhong@zzu.edu.cn, international@zzu.edu.cn</w:t>
      </w:r>
    </w:p>
    <w:p w14:paraId="6245756E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A42EF2"/>
    <w:multiLevelType w:val="multilevel"/>
    <w:tmpl w:val="F9A42EF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1E7C40AE"/>
    <w:multiLevelType w:val="multilevel"/>
    <w:tmpl w:val="1E7C40A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MGE3YWNkNjczYjE2ZGE4NmUxMzAwNDZiYTFjZDEifQ=="/>
  </w:docVars>
  <w:rsids>
    <w:rsidRoot w:val="6F790177"/>
    <w:rsid w:val="6F79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2024-10-28T01:30:00Z</dcterms:created>
  <dc:creator>弱水三千，只取你一瓢独饮</dc:creator>
  <cp:lastModifiedBy>弱水三千，只取你一瓢独饮</cp:lastModifiedBy>
  <dcterms:modified xsi:type="dcterms:W3CDTF">2024-10-28T01:34:55Z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4EE15B2DCA724F248139BE3376815E3C_11</vt:lpwstr>
  </property>
</Properties>
</file>