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28" w:rsidRDefault="00FA55AA" w:rsidP="009E6928">
      <w:pPr>
        <w:ind w:left="-1134" w:right="-568"/>
        <w:jc w:val="center"/>
        <w:rPr>
          <w:sz w:val="48"/>
          <w:szCs w:val="48"/>
        </w:rPr>
      </w:pPr>
      <w:r w:rsidRPr="00FA55AA"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pt;height:62.25pt" fillcolor="yellow" strokecolor="#002060">
            <v:shadow color="#868686"/>
            <v:textpath style="font-family:&quot;Arial Black&quot;;v-text-kern:t" trim="t" fitpath="t" string="Хочешь получить незабываемые впечатления на всю жизнь?"/>
          </v:shape>
        </w:pict>
      </w:r>
    </w:p>
    <w:p w:rsidR="00C64D3C" w:rsidRPr="00217F99" w:rsidRDefault="00FA55AA" w:rsidP="00217F99">
      <w:pPr>
        <w:ind w:left="-1134" w:right="-568"/>
        <w:jc w:val="center"/>
        <w:rPr>
          <w:sz w:val="48"/>
          <w:szCs w:val="4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in;height:41.25pt" adj=",10800" fillcolor="gray" strokeweight="1pt">
            <v:fill r:id="rId6" o:title="Водяные капли" color2="yellow" type="tile"/>
            <v:shadow on="t" opacity="52429f" offset="3pt"/>
            <v:textpath style="font-family:&quot;Arial Black&quot;" fitshape="t" trim="t" string="Тогда Китай ждет тебя!"/>
          </v:shape>
        </w:pict>
      </w:r>
      <w:r>
        <w:pict>
          <v:shape id="_x0000_i1027" type="#_x0000_t136" style="width:528.75pt;height:28.5pt" adj=",10800" fillcolor="red" strokecolor="red">
            <v:shadow opacity="52429f"/>
            <v:textpath style="font-family:&quot;Arial Black&quot;;font-style:italic;v-text-kern:t" trim="t" fitpath="t" string="СТОИМОСТЬ ПОЕЗДКИ– 70 000 рублей (все включено!)- 3 недели!"/>
          </v:shape>
        </w:pict>
      </w:r>
    </w:p>
    <w:p w:rsidR="00132106" w:rsidRDefault="00C64D3C" w:rsidP="00132106">
      <w:pPr>
        <w:pStyle w:val="a6"/>
        <w:ind w:left="-1134" w:right="-568"/>
      </w:pPr>
      <w:r>
        <w:t>С 2 по 23</w:t>
      </w:r>
      <w:r w:rsidRPr="00C64D3C">
        <w:t xml:space="preserve"> </w:t>
      </w:r>
      <w:r>
        <w:t xml:space="preserve">июля 2014г. </w:t>
      </w:r>
      <w:r w:rsidR="001A3EC9">
        <w:t>о</w:t>
      </w:r>
      <w:r>
        <w:t xml:space="preserve">рганизуется </w:t>
      </w:r>
      <w:r w:rsidR="003F3EBF">
        <w:t xml:space="preserve">групповая </w:t>
      </w:r>
      <w:r>
        <w:t>поездка в Китай</w:t>
      </w:r>
      <w:r w:rsidR="006E101E">
        <w:t xml:space="preserve"> с изучением китайского</w:t>
      </w:r>
      <w:r>
        <w:t xml:space="preserve">, в город </w:t>
      </w:r>
      <w:proofErr w:type="spellStart"/>
      <w:r>
        <w:t>Цин</w:t>
      </w:r>
      <w:r w:rsidR="001A3EC9">
        <w:t>ьхуандао</w:t>
      </w:r>
      <w:proofErr w:type="spellEnd"/>
      <w:r w:rsidR="001A3EC9">
        <w:t xml:space="preserve"> на берегу Желтого моря + </w:t>
      </w:r>
      <w:proofErr w:type="gramStart"/>
      <w:r w:rsidR="001A3EC9">
        <w:t>З</w:t>
      </w:r>
      <w:proofErr w:type="gramEnd"/>
      <w:r w:rsidR="001A3EC9">
        <w:t xml:space="preserve"> дня в Пекине!</w:t>
      </w:r>
      <w:r w:rsidR="00132106" w:rsidRPr="00132106">
        <w:t xml:space="preserve"> </w:t>
      </w:r>
    </w:p>
    <w:p w:rsidR="00F83974" w:rsidRDefault="00F83974" w:rsidP="00132106">
      <w:pPr>
        <w:pStyle w:val="a6"/>
        <w:ind w:left="-1134" w:right="-568"/>
      </w:pPr>
    </w:p>
    <w:p w:rsidR="00132106" w:rsidRDefault="00F83974" w:rsidP="00132106">
      <w:pPr>
        <w:pStyle w:val="a6"/>
        <w:ind w:left="-1134" w:right="-568"/>
      </w:pPr>
      <w:r>
        <w:t>Могут поехать все желающие, старше 12 лет.</w:t>
      </w:r>
    </w:p>
    <w:p w:rsidR="00F83974" w:rsidRDefault="00F83974" w:rsidP="00132106">
      <w:pPr>
        <w:pStyle w:val="a6"/>
        <w:ind w:left="-1134" w:right="-568"/>
      </w:pPr>
    </w:p>
    <w:p w:rsidR="00132106" w:rsidRDefault="00132106" w:rsidP="00730856">
      <w:pPr>
        <w:ind w:left="-1134" w:right="-568"/>
      </w:pPr>
      <w:r>
        <w:t xml:space="preserve">Проживание в 2-х местных номерах в гостиничном комплексе для иностранцев на территории </w:t>
      </w:r>
      <w:proofErr w:type="spellStart"/>
      <w:r>
        <w:t>Хэбейского</w:t>
      </w:r>
      <w:proofErr w:type="spellEnd"/>
      <w:r>
        <w:t xml:space="preserve"> профессионального института иностранных языков. В номере: телевизор, </w:t>
      </w:r>
      <w:proofErr w:type="spellStart"/>
      <w:r>
        <w:t>кулер</w:t>
      </w:r>
      <w:proofErr w:type="spellEnd"/>
      <w:r>
        <w:t xml:space="preserve">, кондиционер, санузел и душ. </w:t>
      </w:r>
      <w:proofErr w:type="spellStart"/>
      <w:proofErr w:type="gramStart"/>
      <w:r>
        <w:rPr>
          <w:lang w:val="en-US"/>
        </w:rPr>
        <w:t>Wi</w:t>
      </w:r>
      <w:proofErr w:type="spellEnd"/>
      <w:r w:rsidRPr="00411700">
        <w:t>-</w:t>
      </w:r>
      <w:proofErr w:type="spellStart"/>
      <w:r>
        <w:rPr>
          <w:lang w:val="en-US"/>
        </w:rPr>
        <w:t>fi</w:t>
      </w:r>
      <w:proofErr w:type="spellEnd"/>
      <w:r w:rsidRPr="00411700">
        <w:t xml:space="preserve"> </w:t>
      </w:r>
      <w:r>
        <w:t>покрытие по всему корпусу.</w:t>
      </w:r>
      <w:proofErr w:type="gramEnd"/>
      <w:r>
        <w:t xml:space="preserve"> Есть кухня и прачечная.</w:t>
      </w:r>
    </w:p>
    <w:p w:rsidR="00132106" w:rsidRDefault="00132106" w:rsidP="00132106">
      <w:pPr>
        <w:pStyle w:val="a6"/>
        <w:ind w:left="-1134"/>
      </w:pPr>
      <w:r>
        <w:t>Университетский городок расположен на берегу моря (600 метров до прекрасного песчаного пляжа и уникальной по красоте набережной)</w:t>
      </w:r>
      <w:r w:rsidR="008E5EAD">
        <w:t>.</w:t>
      </w:r>
    </w:p>
    <w:p w:rsidR="00132106" w:rsidRPr="00411700" w:rsidRDefault="00132106" w:rsidP="00132106">
      <w:pPr>
        <w:pStyle w:val="a6"/>
        <w:ind w:left="-1134"/>
      </w:pPr>
    </w:p>
    <w:p w:rsidR="00C64D3C" w:rsidRDefault="00132106" w:rsidP="00132106">
      <w:pPr>
        <w:pStyle w:val="a6"/>
        <w:ind w:left="-1134"/>
      </w:pPr>
      <w:r>
        <w:rPr>
          <w:noProof/>
        </w:rPr>
        <w:drawing>
          <wp:inline distT="0" distB="0" distL="0" distR="0">
            <wp:extent cx="5924550" cy="3267075"/>
            <wp:effectExtent l="19050" t="0" r="0" b="0"/>
            <wp:docPr id="372" name="Рисунок 372" descr="C:\Users\Машуня\Desktop\китай23\china_25psnt\IMG_8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C:\Users\Машуня\Desktop\китай23\china_25psnt\IMG_8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06" w:rsidRDefault="00132106" w:rsidP="00132106">
      <w:pPr>
        <w:pStyle w:val="a6"/>
        <w:ind w:left="-1134"/>
      </w:pPr>
      <w:r>
        <w:t xml:space="preserve">Пляж рядом с институтом </w:t>
      </w:r>
    </w:p>
    <w:p w:rsidR="00132106" w:rsidRDefault="00132106" w:rsidP="00132106">
      <w:pPr>
        <w:pStyle w:val="a6"/>
        <w:ind w:left="-1134"/>
      </w:pPr>
    </w:p>
    <w:p w:rsidR="00411700" w:rsidRDefault="00411700" w:rsidP="009E6928">
      <w:pPr>
        <w:ind w:left="-1134" w:right="-568"/>
      </w:pPr>
      <w:r>
        <w:t>На территории института</w:t>
      </w:r>
      <w:r w:rsidR="006E101E">
        <w:t xml:space="preserve"> есть стадион, волейбольные и баскетбольные площадки, библиотека, столовая, тренажерный и танцевальный залы.</w:t>
      </w:r>
    </w:p>
    <w:p w:rsidR="009E6928" w:rsidRDefault="006E101E" w:rsidP="009E6928">
      <w:pPr>
        <w:pStyle w:val="a6"/>
        <w:ind w:left="-1134"/>
      </w:pPr>
      <w:proofErr w:type="gramStart"/>
      <w:r>
        <w:t>Обучение 5 раз в неделю по 4 часа, занятия ведут квалифицированные специалисты, препода</w:t>
      </w:r>
      <w:r w:rsidR="00C06A98">
        <w:t>ющие</w:t>
      </w:r>
      <w:r>
        <w:t xml:space="preserve"> китайск</w:t>
      </w:r>
      <w:r w:rsidR="00C06A98">
        <w:t>ий язык</w:t>
      </w:r>
      <w:r>
        <w:t xml:space="preserve"> для иностранцев (возможность обучения с нулево</w:t>
      </w:r>
      <w:r w:rsidR="000B0052">
        <w:t>го и более продвинутых уровней).</w:t>
      </w:r>
      <w:proofErr w:type="gramEnd"/>
      <w:r w:rsidR="000B0052">
        <w:t xml:space="preserve"> </w:t>
      </w:r>
      <w:r>
        <w:t xml:space="preserve">Проводятся факультативные занятия </w:t>
      </w:r>
      <w:r w:rsidR="00C06A98">
        <w:t>по каллиграфии</w:t>
      </w:r>
      <w:r>
        <w:t>,</w:t>
      </w:r>
      <w:r w:rsidR="001A3EC9">
        <w:t xml:space="preserve"> ушу, оригами, обучению</w:t>
      </w:r>
      <w:r>
        <w:t xml:space="preserve"> основам проведения чайной церемонии.</w:t>
      </w:r>
    </w:p>
    <w:p w:rsidR="009E6928" w:rsidRDefault="009E6928" w:rsidP="009E6928">
      <w:pPr>
        <w:pStyle w:val="a6"/>
        <w:ind w:left="-1134"/>
      </w:pPr>
    </w:p>
    <w:p w:rsidR="006E101E" w:rsidRDefault="006E101E" w:rsidP="009E6928">
      <w:pPr>
        <w:pStyle w:val="a6"/>
        <w:ind w:left="-1134"/>
      </w:pPr>
      <w:r>
        <w:rPr>
          <w:noProof/>
        </w:rPr>
        <w:lastRenderedPageBreak/>
        <w:drawing>
          <wp:inline distT="0" distB="0" distL="0" distR="0">
            <wp:extent cx="4676775" cy="2352675"/>
            <wp:effectExtent l="19050" t="0" r="9525" b="0"/>
            <wp:docPr id="1" name="Рисунок 1" descr="C:\Users\Машуня\Desktop\iv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уня\Desktop\iv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28" w:rsidRDefault="009E6928" w:rsidP="009E6928">
      <w:pPr>
        <w:pStyle w:val="a6"/>
        <w:ind w:left="-1134"/>
      </w:pPr>
      <w:r>
        <w:t>Стандартная 2-х местная комната</w:t>
      </w:r>
    </w:p>
    <w:p w:rsidR="009E6928" w:rsidRDefault="009E6928" w:rsidP="009E6928">
      <w:pPr>
        <w:pStyle w:val="a6"/>
        <w:ind w:left="-1134"/>
      </w:pPr>
    </w:p>
    <w:p w:rsidR="006E101E" w:rsidRDefault="006E101E" w:rsidP="00DE1D35">
      <w:pPr>
        <w:pStyle w:val="a6"/>
        <w:ind w:left="-1134" w:right="-568"/>
      </w:pPr>
      <w:r>
        <w:t>Больше фотографий института можно посмотреть здесь:</w:t>
      </w:r>
      <w:r w:rsidRPr="006E101E">
        <w:t xml:space="preserve"> </w:t>
      </w:r>
      <w:hyperlink r:id="rId9" w:history="1">
        <w:r>
          <w:rPr>
            <w:rStyle w:val="a3"/>
          </w:rPr>
          <w:t>http://www.portalchina.ru/colleges/hebei-institut/gallery.html</w:t>
        </w:r>
      </w:hyperlink>
    </w:p>
    <w:p w:rsidR="001A3EC9" w:rsidRDefault="00DE1D35" w:rsidP="00DE1D35">
      <w:pPr>
        <w:pStyle w:val="a6"/>
        <w:ind w:left="-1134" w:right="-568"/>
      </w:pPr>
      <w:r>
        <w:t>Сайт института:</w:t>
      </w:r>
      <w:r w:rsidRPr="00DE1D35">
        <w:t xml:space="preserve"> </w:t>
      </w:r>
      <w:hyperlink r:id="rId10" w:history="1">
        <w:r>
          <w:rPr>
            <w:rStyle w:val="a3"/>
          </w:rPr>
          <w:t>http://www.hbvcfl.com.cn/</w:t>
        </w:r>
      </w:hyperlink>
    </w:p>
    <w:p w:rsidR="0056573F" w:rsidRDefault="0056573F" w:rsidP="00DE1D35">
      <w:pPr>
        <w:pStyle w:val="a6"/>
        <w:ind w:left="-1134" w:right="-568"/>
      </w:pPr>
    </w:p>
    <w:p w:rsidR="00132106" w:rsidRDefault="00730856">
      <w:pPr>
        <w:pStyle w:val="a6"/>
        <w:ind w:left="-1134" w:right="-568"/>
      </w:pPr>
      <w:r>
        <w:t>Экскурсионная программа:</w:t>
      </w:r>
    </w:p>
    <w:p w:rsidR="00730856" w:rsidRDefault="00730856" w:rsidP="00FC6540">
      <w:pPr>
        <w:pStyle w:val="a6"/>
        <w:numPr>
          <w:ilvl w:val="0"/>
          <w:numId w:val="1"/>
        </w:numPr>
        <w:ind w:right="-568"/>
      </w:pPr>
      <w:r>
        <w:t>Великая Китайская Стена</w:t>
      </w:r>
      <w:r w:rsidR="00FC6540">
        <w:t xml:space="preserve"> + озеро </w:t>
      </w:r>
      <w:proofErr w:type="spellStart"/>
      <w:r w:rsidR="00FC6540">
        <w:t>Яньсай</w:t>
      </w:r>
      <w:proofErr w:type="spellEnd"/>
    </w:p>
    <w:p w:rsidR="00FC6540" w:rsidRDefault="00FC6540" w:rsidP="00FC6540">
      <w:pPr>
        <w:pStyle w:val="a6"/>
        <w:numPr>
          <w:ilvl w:val="0"/>
          <w:numId w:val="1"/>
        </w:numPr>
        <w:ind w:right="-568"/>
      </w:pPr>
      <w:r>
        <w:t>Начало Великой Китайской Стены</w:t>
      </w:r>
      <w:r w:rsidRPr="00FC6540">
        <w:t xml:space="preserve"> </w:t>
      </w:r>
      <w:r>
        <w:t>«Голова Дракона»</w:t>
      </w:r>
    </w:p>
    <w:p w:rsidR="00FC6540" w:rsidRDefault="00FC6540" w:rsidP="00FC6540">
      <w:pPr>
        <w:pStyle w:val="a6"/>
        <w:numPr>
          <w:ilvl w:val="0"/>
          <w:numId w:val="1"/>
        </w:numPr>
        <w:ind w:right="-568"/>
      </w:pPr>
      <w:r>
        <w:t>Океанариум</w:t>
      </w:r>
    </w:p>
    <w:p w:rsidR="00FC6540" w:rsidRDefault="00FC6540" w:rsidP="00FC6540">
      <w:pPr>
        <w:pStyle w:val="a6"/>
        <w:numPr>
          <w:ilvl w:val="0"/>
          <w:numId w:val="1"/>
        </w:numPr>
        <w:ind w:right="-568"/>
      </w:pPr>
      <w:r>
        <w:t>Зоопарк-сафари</w:t>
      </w:r>
    </w:p>
    <w:p w:rsidR="00FC6540" w:rsidRDefault="00FC6540" w:rsidP="00FC6540">
      <w:pPr>
        <w:pStyle w:val="a6"/>
        <w:numPr>
          <w:ilvl w:val="0"/>
          <w:numId w:val="1"/>
        </w:numPr>
        <w:ind w:right="-568"/>
      </w:pPr>
      <w:r>
        <w:t>Остров Ракуше</w:t>
      </w:r>
      <w:proofErr w:type="gramStart"/>
      <w:r>
        <w:t>к(</w:t>
      </w:r>
      <w:proofErr w:type="gramEnd"/>
      <w:r>
        <w:t>до острова канатная дорога над морем)</w:t>
      </w:r>
    </w:p>
    <w:p w:rsidR="00FC6540" w:rsidRDefault="00FC6540" w:rsidP="00FC6540">
      <w:pPr>
        <w:pStyle w:val="a6"/>
        <w:numPr>
          <w:ilvl w:val="0"/>
          <w:numId w:val="1"/>
        </w:numPr>
        <w:ind w:right="-568"/>
      </w:pPr>
      <w:r>
        <w:t>Уникальный парк развлечений и Ботанический сад</w:t>
      </w:r>
    </w:p>
    <w:p w:rsidR="00FC6540" w:rsidRDefault="00FC6540" w:rsidP="00FC6540">
      <w:pPr>
        <w:pStyle w:val="a6"/>
        <w:numPr>
          <w:ilvl w:val="0"/>
          <w:numId w:val="1"/>
        </w:numPr>
        <w:ind w:right="-568"/>
      </w:pPr>
      <w:r>
        <w:t xml:space="preserve">Город </w:t>
      </w:r>
      <w:proofErr w:type="spellStart"/>
      <w:r>
        <w:t>Чэндэ</w:t>
      </w:r>
      <w:proofErr w:type="spellEnd"/>
      <w:r>
        <w:t xml:space="preserve">. Монастыри </w:t>
      </w:r>
      <w:proofErr w:type="spellStart"/>
      <w:r>
        <w:t>Пуниса</w:t>
      </w:r>
      <w:proofErr w:type="spellEnd"/>
      <w:r>
        <w:t>.</w:t>
      </w:r>
    </w:p>
    <w:p w:rsidR="00FC6540" w:rsidRDefault="00FC6540" w:rsidP="00FC6540">
      <w:pPr>
        <w:pStyle w:val="a6"/>
        <w:ind w:left="-1134" w:right="-568"/>
      </w:pPr>
      <w:r>
        <w:t>В Пекине:</w:t>
      </w:r>
    </w:p>
    <w:p w:rsidR="00FC6540" w:rsidRDefault="00FC6540" w:rsidP="00FC6540">
      <w:pPr>
        <w:pStyle w:val="a6"/>
        <w:numPr>
          <w:ilvl w:val="0"/>
          <w:numId w:val="2"/>
        </w:numPr>
        <w:ind w:right="-568"/>
      </w:pPr>
      <w:r>
        <w:t>Запретный город</w:t>
      </w:r>
    </w:p>
    <w:p w:rsidR="00FC6540" w:rsidRDefault="00FC6540" w:rsidP="00FC6540">
      <w:pPr>
        <w:pStyle w:val="a6"/>
        <w:numPr>
          <w:ilvl w:val="0"/>
          <w:numId w:val="2"/>
        </w:numPr>
        <w:ind w:right="-568"/>
      </w:pPr>
      <w:r>
        <w:t>Летний императорский дворец</w:t>
      </w:r>
    </w:p>
    <w:p w:rsidR="00FC6540" w:rsidRDefault="00FC6540" w:rsidP="00FC6540">
      <w:pPr>
        <w:pStyle w:val="a6"/>
        <w:numPr>
          <w:ilvl w:val="0"/>
          <w:numId w:val="2"/>
        </w:numPr>
        <w:ind w:right="-568"/>
      </w:pPr>
      <w:r>
        <w:t>Площадь Тяньаньмэнь</w:t>
      </w:r>
    </w:p>
    <w:p w:rsidR="00FC6540" w:rsidRDefault="00FC6540" w:rsidP="00FC6540">
      <w:pPr>
        <w:pStyle w:val="a6"/>
        <w:numPr>
          <w:ilvl w:val="0"/>
          <w:numId w:val="2"/>
        </w:numPr>
        <w:ind w:right="-568"/>
      </w:pPr>
      <w:r>
        <w:t>Храм Неба</w:t>
      </w:r>
    </w:p>
    <w:p w:rsidR="00FC6540" w:rsidRDefault="00FC6540" w:rsidP="00FC6540">
      <w:pPr>
        <w:pStyle w:val="a6"/>
        <w:numPr>
          <w:ilvl w:val="0"/>
          <w:numId w:val="2"/>
        </w:numPr>
        <w:ind w:right="-568"/>
      </w:pPr>
      <w:r>
        <w:t xml:space="preserve">Монастырь </w:t>
      </w:r>
      <w:proofErr w:type="spellStart"/>
      <w:r>
        <w:t>Юнхэгун</w:t>
      </w:r>
      <w:proofErr w:type="spellEnd"/>
    </w:p>
    <w:p w:rsidR="00FC6540" w:rsidRDefault="002D7271" w:rsidP="00FC6540">
      <w:pPr>
        <w:pStyle w:val="a6"/>
        <w:numPr>
          <w:ilvl w:val="0"/>
          <w:numId w:val="2"/>
        </w:numPr>
        <w:ind w:right="-568"/>
      </w:pPr>
      <w:r>
        <w:t>Шелковая и чайная фабрики</w:t>
      </w:r>
    </w:p>
    <w:p w:rsidR="000B0052" w:rsidRDefault="000B0052" w:rsidP="000B0052">
      <w:pPr>
        <w:pStyle w:val="a6"/>
        <w:ind w:right="-568"/>
      </w:pPr>
    </w:p>
    <w:p w:rsidR="000B0052" w:rsidRDefault="000B0052" w:rsidP="000B0052">
      <w:pPr>
        <w:pStyle w:val="a6"/>
        <w:ind w:right="-568"/>
      </w:pPr>
    </w:p>
    <w:p w:rsidR="000B0052" w:rsidRDefault="000B0052" w:rsidP="000B0052">
      <w:pPr>
        <w:pStyle w:val="a6"/>
        <w:ind w:left="-1134" w:right="-568"/>
      </w:pPr>
      <w:r>
        <w:t>Есть возможность пройти курс лечения в клиниках традиционной китайской медицины, купить качественные вещи по низким ценам, попробовать местную кухню.</w:t>
      </w:r>
    </w:p>
    <w:p w:rsidR="000B0052" w:rsidRDefault="000B0052" w:rsidP="000B0052">
      <w:pPr>
        <w:pStyle w:val="a6"/>
        <w:ind w:left="-1134" w:right="-568"/>
      </w:pPr>
    </w:p>
    <w:p w:rsidR="000B0052" w:rsidRDefault="000B0052" w:rsidP="000B0052">
      <w:pPr>
        <w:pStyle w:val="a6"/>
        <w:ind w:left="-1134" w:right="-568"/>
      </w:pPr>
      <w:r>
        <w:t>Встреча, на которой будет более подробно рассказано о поездке, состоится в середине февраля (точное вр</w:t>
      </w:r>
      <w:r w:rsidR="008E5EAD">
        <w:t>емя и место будет указано позже;</w:t>
      </w:r>
      <w:r>
        <w:t xml:space="preserve"> </w:t>
      </w:r>
      <w:proofErr w:type="gramStart"/>
      <w:r w:rsidR="00794A3B">
        <w:t>заинтересовавшихся</w:t>
      </w:r>
      <w:proofErr w:type="gramEnd"/>
      <w:r>
        <w:t xml:space="preserve"> </w:t>
      </w:r>
      <w:r w:rsidR="00794A3B">
        <w:t xml:space="preserve">прошу написать </w:t>
      </w:r>
      <w:r>
        <w:t xml:space="preserve">мне в </w:t>
      </w:r>
      <w:proofErr w:type="spellStart"/>
      <w:r w:rsidR="00794A3B">
        <w:t>вконтакте</w:t>
      </w:r>
      <w:proofErr w:type="spellEnd"/>
      <w:r w:rsidR="00794A3B">
        <w:t xml:space="preserve"> или на почту</w:t>
      </w:r>
      <w:r>
        <w:t>)</w:t>
      </w:r>
      <w:r w:rsidR="008E5EAD">
        <w:t>.</w:t>
      </w:r>
    </w:p>
    <w:p w:rsidR="000B0052" w:rsidRDefault="000B0052" w:rsidP="000B0052">
      <w:pPr>
        <w:pStyle w:val="a6"/>
        <w:ind w:left="-1134" w:right="-568"/>
      </w:pPr>
    </w:p>
    <w:p w:rsidR="008E5EAD" w:rsidRDefault="00794A3B" w:rsidP="000B0052">
      <w:pPr>
        <w:pStyle w:val="a6"/>
        <w:ind w:left="-1134" w:right="-568"/>
      </w:pPr>
      <w:r>
        <w:t xml:space="preserve">По всем вопросам писать мне: </w:t>
      </w:r>
      <w:r w:rsidR="000B0052">
        <w:t xml:space="preserve"> </w:t>
      </w:r>
      <w:proofErr w:type="spellStart"/>
      <w:r w:rsidR="000B0052">
        <w:t>вконтакте</w:t>
      </w:r>
      <w:proofErr w:type="spellEnd"/>
      <w:r w:rsidR="000B0052">
        <w:t xml:space="preserve"> </w:t>
      </w:r>
      <w:hyperlink r:id="rId11" w:history="1">
        <w:r w:rsidRPr="00775D9C">
          <w:rPr>
            <w:rStyle w:val="a3"/>
          </w:rPr>
          <w:t>https://vk.com/id35932915</w:t>
        </w:r>
      </w:hyperlink>
      <w:r>
        <w:t xml:space="preserve"> , </w:t>
      </w:r>
      <w:r>
        <w:rPr>
          <w:lang w:val="en-US"/>
        </w:rPr>
        <w:t>e</w:t>
      </w:r>
      <w:r w:rsidRPr="00794A3B">
        <w:t>-</w:t>
      </w:r>
      <w:r>
        <w:rPr>
          <w:lang w:val="en-US"/>
        </w:rPr>
        <w:t>mail</w:t>
      </w:r>
      <w:r w:rsidRPr="00794A3B">
        <w:t xml:space="preserve"> </w:t>
      </w:r>
      <w:hyperlink r:id="rId12" w:history="1">
        <w:r w:rsidRPr="00775D9C">
          <w:rPr>
            <w:rStyle w:val="a3"/>
            <w:lang w:val="en-US"/>
          </w:rPr>
          <w:t>Polyakova</w:t>
        </w:r>
        <w:r w:rsidRPr="00794A3B">
          <w:rPr>
            <w:rStyle w:val="a3"/>
          </w:rPr>
          <w:t>-</w:t>
        </w:r>
        <w:r w:rsidRPr="00775D9C">
          <w:rPr>
            <w:rStyle w:val="a3"/>
            <w:lang w:val="en-US"/>
          </w:rPr>
          <w:t>masha</w:t>
        </w:r>
        <w:r w:rsidRPr="00794A3B">
          <w:rPr>
            <w:rStyle w:val="a3"/>
          </w:rPr>
          <w:t>@</w:t>
        </w:r>
        <w:r w:rsidRPr="00775D9C">
          <w:rPr>
            <w:rStyle w:val="a3"/>
            <w:lang w:val="en-US"/>
          </w:rPr>
          <w:t>yandex</w:t>
        </w:r>
        <w:r w:rsidRPr="00794A3B">
          <w:rPr>
            <w:rStyle w:val="a3"/>
          </w:rPr>
          <w:t>.</w:t>
        </w:r>
        <w:r w:rsidRPr="00775D9C">
          <w:rPr>
            <w:rStyle w:val="a3"/>
            <w:lang w:val="en-US"/>
          </w:rPr>
          <w:t>ru</w:t>
        </w:r>
      </w:hyperlink>
      <w:r>
        <w:t xml:space="preserve"> </w:t>
      </w:r>
      <w:r w:rsidR="000B0052">
        <w:t xml:space="preserve">или звонить по телефону 8952-505-62-35 ( с 18 до 23, в </w:t>
      </w:r>
      <w:proofErr w:type="spellStart"/>
      <w:proofErr w:type="gramStart"/>
      <w:r w:rsidR="000B0052">
        <w:t>пн</w:t>
      </w:r>
      <w:proofErr w:type="spellEnd"/>
      <w:proofErr w:type="gramEnd"/>
      <w:r w:rsidR="000B0052">
        <w:t xml:space="preserve"> и </w:t>
      </w:r>
      <w:proofErr w:type="spellStart"/>
      <w:r w:rsidR="000B0052">
        <w:t>чт</w:t>
      </w:r>
      <w:proofErr w:type="spellEnd"/>
      <w:r w:rsidR="000B0052">
        <w:t xml:space="preserve"> с 20.30 до 23</w:t>
      </w:r>
      <w:r w:rsidR="008E5EAD">
        <w:t>). Полякова Мария.</w:t>
      </w:r>
    </w:p>
    <w:p w:rsidR="008E5EAD" w:rsidRDefault="008E5EAD" w:rsidP="000B0052">
      <w:pPr>
        <w:pStyle w:val="a6"/>
        <w:ind w:left="-1134" w:right="-568"/>
      </w:pPr>
    </w:p>
    <w:p w:rsidR="00FC6540" w:rsidRDefault="008E5EAD" w:rsidP="000B0052">
      <w:pPr>
        <w:pStyle w:val="a6"/>
        <w:ind w:left="-1134" w:right="-568"/>
        <w:rPr>
          <w:b/>
          <w:sz w:val="26"/>
          <w:szCs w:val="26"/>
        </w:rPr>
      </w:pPr>
      <w:r w:rsidRPr="008E5EAD">
        <w:rPr>
          <w:b/>
          <w:sz w:val="26"/>
          <w:szCs w:val="26"/>
        </w:rPr>
        <w:t>Внимание!</w:t>
      </w:r>
    </w:p>
    <w:p w:rsidR="008E5EAD" w:rsidRPr="008E5EAD" w:rsidRDefault="008E5EAD" w:rsidP="000B0052">
      <w:pPr>
        <w:pStyle w:val="a6"/>
        <w:ind w:left="-1134" w:right="-568"/>
        <w:rPr>
          <w:sz w:val="24"/>
          <w:szCs w:val="24"/>
        </w:rPr>
      </w:pPr>
      <w:r>
        <w:rPr>
          <w:sz w:val="24"/>
          <w:szCs w:val="24"/>
        </w:rPr>
        <w:t xml:space="preserve">Загранпаспорт должен быть действителен </w:t>
      </w:r>
      <w:r>
        <w:rPr>
          <w:i/>
          <w:sz w:val="24"/>
          <w:szCs w:val="24"/>
        </w:rPr>
        <w:t xml:space="preserve">не менее 6 месяцев </w:t>
      </w:r>
      <w:r>
        <w:rPr>
          <w:sz w:val="24"/>
          <w:szCs w:val="24"/>
        </w:rPr>
        <w:t>с момента окончания поездки т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 xml:space="preserve"> до конца января 2015 года</w:t>
      </w:r>
      <w:r w:rsidR="008032D3">
        <w:rPr>
          <w:sz w:val="24"/>
          <w:szCs w:val="24"/>
        </w:rPr>
        <w:t xml:space="preserve"> для получения визы</w:t>
      </w:r>
      <w:r>
        <w:rPr>
          <w:sz w:val="24"/>
          <w:szCs w:val="24"/>
        </w:rPr>
        <w:t>.</w:t>
      </w:r>
    </w:p>
    <w:p w:rsidR="00730856" w:rsidRDefault="00730856" w:rsidP="00730856">
      <w:pPr>
        <w:pStyle w:val="a6"/>
        <w:ind w:left="-1134" w:right="-348"/>
        <w:jc w:val="right"/>
      </w:pPr>
    </w:p>
    <w:p w:rsidR="00730856" w:rsidRPr="00411700" w:rsidRDefault="00730856" w:rsidP="00730856">
      <w:pPr>
        <w:pStyle w:val="a6"/>
        <w:ind w:left="-1134" w:right="-348"/>
        <w:jc w:val="right"/>
      </w:pPr>
    </w:p>
    <w:sectPr w:rsidR="00730856" w:rsidRPr="00411700" w:rsidSect="009E69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40D"/>
    <w:multiLevelType w:val="hybridMultilevel"/>
    <w:tmpl w:val="2958785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97C33A0"/>
    <w:multiLevelType w:val="hybridMultilevel"/>
    <w:tmpl w:val="5B5A1BB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D3C"/>
    <w:rsid w:val="00052262"/>
    <w:rsid w:val="000B0052"/>
    <w:rsid w:val="000E6810"/>
    <w:rsid w:val="00132106"/>
    <w:rsid w:val="001A3EC9"/>
    <w:rsid w:val="00217F99"/>
    <w:rsid w:val="002D7271"/>
    <w:rsid w:val="003F3EBF"/>
    <w:rsid w:val="00411700"/>
    <w:rsid w:val="0056573F"/>
    <w:rsid w:val="005865F7"/>
    <w:rsid w:val="005B20DC"/>
    <w:rsid w:val="005C4668"/>
    <w:rsid w:val="006E101E"/>
    <w:rsid w:val="00730856"/>
    <w:rsid w:val="007816F0"/>
    <w:rsid w:val="00794A3B"/>
    <w:rsid w:val="008032D3"/>
    <w:rsid w:val="008665ED"/>
    <w:rsid w:val="008E5EAD"/>
    <w:rsid w:val="00994D1E"/>
    <w:rsid w:val="009E6928"/>
    <w:rsid w:val="00A9483F"/>
    <w:rsid w:val="00C06A98"/>
    <w:rsid w:val="00C64D3C"/>
    <w:rsid w:val="00DE1D35"/>
    <w:rsid w:val="00F42963"/>
    <w:rsid w:val="00F83974"/>
    <w:rsid w:val="00FA55AA"/>
    <w:rsid w:val="00FC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0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1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69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Polyakova-mash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id359329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bvcfl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china.ru/colleges/hebei-institut/galler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B51C-22A0-4C38-B041-6B3CA3F9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Машуня</dc:creator>
  <cp:lastModifiedBy>Машуня</cp:lastModifiedBy>
  <cp:revision>9</cp:revision>
  <dcterms:created xsi:type="dcterms:W3CDTF">2014-01-27T17:35:00Z</dcterms:created>
  <dcterms:modified xsi:type="dcterms:W3CDTF">2014-01-31T16:04:00Z</dcterms:modified>
</cp:coreProperties>
</file>